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24B" w:rsidRPr="00140CA7" w:rsidRDefault="00B9724B" w:rsidP="00D2068E">
      <w:pPr>
        <w:pStyle w:val="NormalWeb"/>
        <w:spacing w:before="0" w:beforeAutospacing="0" w:after="0" w:afterAutospacing="0"/>
        <w:rPr>
          <w:rFonts w:ascii="Copperplate Gothic Light" w:hAnsi="Copperplate Gothic Light"/>
        </w:rPr>
      </w:pPr>
      <w:r w:rsidRPr="00140CA7">
        <w:rPr>
          <w:rFonts w:ascii="Copperplate Gothic Light" w:hAnsi="Copperplate Gothic Light"/>
        </w:rPr>
        <w:t>Topic choice – what is the most important question for you?</w:t>
      </w:r>
    </w:p>
    <w:p w:rsidR="00B9724B" w:rsidRDefault="00B9724B" w:rsidP="00D2068E">
      <w:pPr>
        <w:pStyle w:val="NormalWeb"/>
        <w:spacing w:before="0" w:beforeAutospacing="0" w:after="0" w:afterAutospacing="0"/>
        <w:rPr>
          <w:rFonts w:ascii="Cambria Math" w:hAnsi="Cambria Math"/>
        </w:rPr>
      </w:pPr>
    </w:p>
    <w:p w:rsidR="00B9724B" w:rsidRPr="00140CA7" w:rsidRDefault="00B9724B" w:rsidP="00D2068E">
      <w:pPr>
        <w:pStyle w:val="NormalWeb"/>
        <w:spacing w:before="0" w:beforeAutospacing="0" w:after="0" w:afterAutospacing="0"/>
        <w:rPr>
          <w:rFonts w:ascii="Cambria Math" w:hAnsi="Cambria Math"/>
          <w:sz w:val="28"/>
          <w:szCs w:val="28"/>
        </w:rPr>
      </w:pPr>
      <w:r w:rsidRPr="00140CA7">
        <w:rPr>
          <w:rFonts w:ascii="Cambria Math" w:hAnsi="Cambria Math"/>
          <w:sz w:val="28"/>
          <w:szCs w:val="28"/>
        </w:rPr>
        <w:t xml:space="preserve">Choose the question you would like to research. </w:t>
      </w:r>
      <w:r w:rsidR="006667F6">
        <w:rPr>
          <w:rFonts w:ascii="Cambria Math" w:hAnsi="Cambria Math"/>
          <w:sz w:val="28"/>
          <w:szCs w:val="28"/>
        </w:rPr>
        <w:t xml:space="preserve">Define unknown terms. </w:t>
      </w:r>
      <w:r w:rsidRPr="00140CA7">
        <w:rPr>
          <w:rFonts w:ascii="Cambria Math" w:hAnsi="Cambria Math"/>
          <w:sz w:val="28"/>
          <w:szCs w:val="28"/>
        </w:rPr>
        <w:t xml:space="preserve">Use the ‘Our Canada’ textbook to start background research into your question.  </w:t>
      </w:r>
      <w:r w:rsidR="00A14F84" w:rsidRPr="00140CA7">
        <w:rPr>
          <w:rFonts w:ascii="Cambria Math" w:hAnsi="Cambria Math"/>
          <w:sz w:val="28"/>
          <w:szCs w:val="28"/>
        </w:rPr>
        <w:t xml:space="preserve">On the back of this paper, write down your topic and take notes. </w:t>
      </w:r>
    </w:p>
    <w:p w:rsidR="00B9724B" w:rsidRDefault="00B9724B" w:rsidP="00D2068E">
      <w:pPr>
        <w:pStyle w:val="NormalWeb"/>
        <w:spacing w:before="0" w:beforeAutospacing="0" w:after="0" w:afterAutospacing="0"/>
        <w:rPr>
          <w:rFonts w:ascii="Cambria Math" w:hAnsi="Cambria Math"/>
        </w:rPr>
      </w:pPr>
    </w:p>
    <w:p w:rsidR="00140CA7" w:rsidRPr="00140CA7" w:rsidRDefault="00422365" w:rsidP="00D2068E">
      <w:pPr>
        <w:pStyle w:val="NormalWeb"/>
        <w:spacing w:before="0" w:beforeAutospacing="0" w:after="0" w:afterAutospacing="0"/>
        <w:rPr>
          <w:rFonts w:ascii="Copperplate Gothic Light" w:hAnsi="Copperplate Gothic Light"/>
        </w:rPr>
      </w:pPr>
      <w:r w:rsidRPr="00140CA7">
        <w:rPr>
          <w:rFonts w:ascii="Copperplate Gothic Light" w:hAnsi="Copperplate Gothic Light"/>
        </w:rPr>
        <w:t xml:space="preserve">Confederation and </w:t>
      </w:r>
      <w:r w:rsidR="00D2068E" w:rsidRPr="00140CA7">
        <w:rPr>
          <w:rFonts w:ascii="Copperplate Gothic Light" w:hAnsi="Copperplate Gothic Light"/>
        </w:rPr>
        <w:t xml:space="preserve"> immigration </w:t>
      </w:r>
      <w:r w:rsidR="00140CA7" w:rsidRPr="00140CA7">
        <w:rPr>
          <w:rFonts w:ascii="Copperplate Gothic Light" w:hAnsi="Copperplate Gothic Light"/>
        </w:rPr>
        <w:t>i</w:t>
      </w:r>
      <w:r w:rsidR="00D2068E" w:rsidRPr="00140CA7">
        <w:rPr>
          <w:rFonts w:ascii="Copperplate Gothic Light" w:hAnsi="Copperplate Gothic Light"/>
        </w:rPr>
        <w:t xml:space="preserve">n Canada from 1867 to the First World War </w:t>
      </w:r>
      <w:r w:rsidRPr="00140CA7">
        <w:rPr>
          <w:rFonts w:ascii="Copperplate Gothic Light" w:hAnsi="Copperplate Gothic Light"/>
        </w:rPr>
        <w:t xml:space="preserve">(1918) </w:t>
      </w:r>
    </w:p>
    <w:p w:rsidR="00D2068E" w:rsidRPr="006356D4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</w:rPr>
      </w:pPr>
      <w:r>
        <w:rPr>
          <w:rFonts w:ascii="Cambria Math" w:hAnsi="Cambria Math"/>
        </w:rPr>
        <w:t> </w:t>
      </w: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 xml:space="preserve">• How did Asian immigrants contribute to the growth of Canada (i.e., Chinese railway workers)? </w:t>
      </w: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>• In what ways did the building of the Canadian Pacific Railway affect the growth of Canada?</w:t>
      </w: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>• What strategies were used by the government to encourage immigration from Europe?</w:t>
      </w: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>• What did  religious communities and missionaries do to encourage</w:t>
      </w: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>migration and immigration to western Canada from eastern Canada and the United States?</w:t>
      </w: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>• What impact did immigration have on Aboriginal peoples and on communities in Canada?</w:t>
      </w: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>• How did immigrants from eastern Europe contribute to the  growth of western Canada (i.e., health, education, churches, commerce, politics, journalism, agriculture)?</w:t>
      </w: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 xml:space="preserve">• To what extent was agricultural activity a key factor in the population growth of western Canada? </w:t>
      </w: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 xml:space="preserve">• What factors led to British Columbia’s joining Canada? </w:t>
      </w: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 xml:space="preserve">• What factors led to Prince Edward Island’s joining Canada? </w:t>
      </w: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 xml:space="preserve">• How were the needs of different people considered through the creation of Alberta and of Saskatchewan? </w:t>
      </w: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>• What were the underlying reasons for the negotiation of the numbered treaties?</w:t>
      </w:r>
    </w:p>
    <w:p w:rsidR="00D2068E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</w:rPr>
      </w:pPr>
    </w:p>
    <w:p w:rsidR="00D2068E" w:rsidRPr="00140CA7" w:rsidRDefault="00A14F84" w:rsidP="00D2068E">
      <w:pPr>
        <w:pStyle w:val="NormalWeb"/>
        <w:spacing w:before="0" w:beforeAutospacing="0" w:after="0" w:afterAutospacing="0"/>
        <w:rPr>
          <w:rFonts w:ascii="Copperplate Gothic Light" w:hAnsi="Copperplate Gothic Light"/>
        </w:rPr>
      </w:pPr>
      <w:r w:rsidRPr="00140CA7">
        <w:rPr>
          <w:rFonts w:ascii="Copperplate Gothic Light" w:hAnsi="Copperplate Gothic Light"/>
        </w:rPr>
        <w:t>S</w:t>
      </w:r>
      <w:r w:rsidR="00D2068E" w:rsidRPr="00140CA7">
        <w:rPr>
          <w:rFonts w:ascii="Copperplate Gothic Light" w:hAnsi="Copperplate Gothic Light"/>
        </w:rPr>
        <w:t xml:space="preserve">ocial and political changes </w:t>
      </w:r>
      <w:r w:rsidRPr="00140CA7">
        <w:rPr>
          <w:rFonts w:ascii="Copperplate Gothic Light" w:hAnsi="Copperplate Gothic Light"/>
        </w:rPr>
        <w:t>i</w:t>
      </w:r>
      <w:r w:rsidR="00D2068E" w:rsidRPr="00140CA7">
        <w:rPr>
          <w:rFonts w:ascii="Copperplate Gothic Light" w:hAnsi="Copperplate Gothic Light"/>
        </w:rPr>
        <w:t xml:space="preserve">n Canada since 1918: </w:t>
      </w:r>
    </w:p>
    <w:p w:rsidR="00B9724B" w:rsidRDefault="00B9724B" w:rsidP="00D2068E">
      <w:pPr>
        <w:pStyle w:val="NormalWeb"/>
        <w:spacing w:before="0" w:beforeAutospacing="0" w:after="0" w:afterAutospacing="0"/>
        <w:rPr>
          <w:rFonts w:ascii="Cambria Math" w:hAnsi="Cambria Math"/>
        </w:rPr>
      </w:pP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>• What are the social and economic effects of the changing roles of women in Canadian society (i.e., right to vote, working conditions, changing family structures)?</w:t>
      </w: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>• What challenges and opportunities have emerged as a result of increases in the Aboriginal</w:t>
      </w: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 xml:space="preserve">population in western Canada? </w:t>
      </w: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 xml:space="preserve">• How has the Official Languages Act contributed to bilingualism in Canada? </w:t>
      </w: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>• How have Canadian immigration po</w:t>
      </w:r>
      <w:r w:rsidR="00422365" w:rsidRPr="00140CA7">
        <w:rPr>
          <w:rFonts w:ascii="Cambria Math" w:hAnsi="Cambria Math"/>
          <w:b/>
        </w:rPr>
        <w:t>licies contributed to increased</w:t>
      </w: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 xml:space="preserve">multiculturalism within the Canadian population? </w:t>
      </w:r>
    </w:p>
    <w:p w:rsidR="00A14F84" w:rsidRDefault="00A14F84" w:rsidP="00D2068E">
      <w:pPr>
        <w:pStyle w:val="NormalWeb"/>
        <w:spacing w:before="0" w:beforeAutospacing="0" w:after="0" w:afterAutospacing="0"/>
        <w:rPr>
          <w:rFonts w:ascii="Cambria Math" w:hAnsi="Cambria Math"/>
        </w:rPr>
      </w:pPr>
    </w:p>
    <w:p w:rsidR="00A14F84" w:rsidRPr="00140CA7" w:rsidRDefault="00A14F84" w:rsidP="00D2068E">
      <w:pPr>
        <w:pStyle w:val="NormalWeb"/>
        <w:spacing w:before="0" w:beforeAutospacing="0" w:after="0" w:afterAutospacing="0"/>
        <w:rPr>
          <w:rFonts w:ascii="Copperplate Gothic Light" w:hAnsi="Copperplate Gothic Light"/>
        </w:rPr>
      </w:pPr>
      <w:r w:rsidRPr="00140CA7">
        <w:rPr>
          <w:rFonts w:ascii="Copperplate Gothic Light" w:hAnsi="Copperplate Gothic Light"/>
        </w:rPr>
        <w:t>Technology and urban development since 1918:</w:t>
      </w:r>
    </w:p>
    <w:p w:rsidR="00B9724B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</w:rPr>
      </w:pPr>
      <w:r>
        <w:rPr>
          <w:rFonts w:ascii="Cambria Math" w:hAnsi="Cambria Math"/>
        </w:rPr>
        <w:t> </w:t>
      </w: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 xml:space="preserve">• What impact has increased urbanization had on rural communities in Canada? </w:t>
      </w:r>
    </w:p>
    <w:p w:rsidR="00D2068E" w:rsidRPr="00140CA7" w:rsidRDefault="00D2068E" w:rsidP="00D2068E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 xml:space="preserve">• How did the emergence of large factories in Canada contribute to the  growth of Canada’s economy? </w:t>
      </w:r>
    </w:p>
    <w:p w:rsidR="00D2068E" w:rsidRPr="00140CA7" w:rsidRDefault="00D2068E" w:rsidP="00422365">
      <w:pPr>
        <w:pStyle w:val="NormalWeb"/>
        <w:spacing w:before="0" w:beforeAutospacing="0" w:after="0" w:afterAutospacing="0"/>
        <w:rPr>
          <w:rFonts w:ascii="Cambria Math" w:hAnsi="Cambria Math"/>
          <w:b/>
        </w:rPr>
      </w:pPr>
      <w:r w:rsidRPr="00140CA7">
        <w:rPr>
          <w:rFonts w:ascii="Cambria Math" w:hAnsi="Cambria Math"/>
          <w:b/>
        </w:rPr>
        <w:t xml:space="preserve">• In what ways did technological advances contribute to the  growth of Canada (e.g., aviation, farming equipment, radio transmissions, electronics, multimedia)? </w:t>
      </w:r>
    </w:p>
    <w:sectPr w:rsidR="00D2068E" w:rsidRPr="00140CA7" w:rsidSect="00CE7FC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characterSpacingControl w:val="doNotCompress"/>
  <w:savePreviewPicture/>
  <w:compat/>
  <w:rsids>
    <w:rsidRoot w:val="00D2068E"/>
    <w:rsid w:val="00140CA7"/>
    <w:rsid w:val="002372F6"/>
    <w:rsid w:val="00422365"/>
    <w:rsid w:val="006356D4"/>
    <w:rsid w:val="006667F6"/>
    <w:rsid w:val="007B1FBD"/>
    <w:rsid w:val="00A14F84"/>
    <w:rsid w:val="00B7466F"/>
    <w:rsid w:val="00B9724B"/>
    <w:rsid w:val="00CE7FC4"/>
    <w:rsid w:val="00D2068E"/>
    <w:rsid w:val="00FD2B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7FC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2068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C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043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354</Words>
  <Characters>2021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Bradley</dc:creator>
  <cp:lastModifiedBy>Bradley</cp:lastModifiedBy>
  <cp:revision>5</cp:revision>
  <dcterms:created xsi:type="dcterms:W3CDTF">2011-10-24T00:01:00Z</dcterms:created>
  <dcterms:modified xsi:type="dcterms:W3CDTF">2011-10-24T02:38:00Z</dcterms:modified>
</cp:coreProperties>
</file>